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27E0" w:rsidTr="00DD68A6">
        <w:tc>
          <w:tcPr>
            <w:tcW w:w="9345" w:type="dxa"/>
            <w:gridSpan w:val="2"/>
          </w:tcPr>
          <w:p w:rsidR="00FE27E0" w:rsidRPr="003142D2" w:rsidRDefault="0034431A" w:rsidP="00FE27E0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Раздел. </w:t>
            </w:r>
            <w:r w:rsidR="00FE27E0" w:rsidRPr="003142D2">
              <w:rPr>
                <w:b/>
                <w:sz w:val="32"/>
                <w:szCs w:val="32"/>
              </w:rPr>
              <w:t xml:space="preserve"> Материально техническое обеспечение и оснащённость образовательного процесса</w:t>
            </w:r>
          </w:p>
        </w:tc>
      </w:tr>
      <w:tr w:rsidR="00FE27E0" w:rsidTr="0089721B">
        <w:tc>
          <w:tcPr>
            <w:tcW w:w="4672" w:type="dxa"/>
          </w:tcPr>
          <w:p w:rsidR="00FE27E0" w:rsidRDefault="00FE27E0" w:rsidP="0089721B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Наименование показателя</w:t>
            </w:r>
          </w:p>
        </w:tc>
        <w:tc>
          <w:tcPr>
            <w:tcW w:w="4673" w:type="dxa"/>
          </w:tcPr>
          <w:p w:rsidR="00FE27E0" w:rsidRDefault="00FE27E0" w:rsidP="00FE27E0">
            <w:pPr>
              <w:pStyle w:val="a3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Перечень специальных условий, имеющихся в образовательном учреждении</w:t>
            </w:r>
          </w:p>
          <w:p w:rsidR="00FE27E0" w:rsidRDefault="00FE27E0" w:rsidP="0089721B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</w:tr>
      <w:tr w:rsidR="0089721B" w:rsidTr="0089721B">
        <w:trPr>
          <w:trHeight w:val="2133"/>
        </w:trPr>
        <w:tc>
          <w:tcPr>
            <w:tcW w:w="4672" w:type="dxa"/>
          </w:tcPr>
          <w:p w:rsidR="0089721B" w:rsidRDefault="0089721B" w:rsidP="00F40334">
            <w:pPr>
              <w:pStyle w:val="a5"/>
              <w:numPr>
                <w:ilvl w:val="0"/>
                <w:numId w:val="1"/>
              </w:numPr>
            </w:pPr>
            <w:r w:rsidRPr="00F40334">
              <w:rPr>
                <w:color w:val="000000"/>
                <w:shd w:val="clear" w:color="auto" w:fill="FFFFFF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4673" w:type="dxa"/>
          </w:tcPr>
          <w:p w:rsidR="0089721B" w:rsidRDefault="0089721B" w:rsidP="0089721B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89721B" w:rsidRDefault="0089721B" w:rsidP="0089721B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Имеющиеся формы обучения:</w:t>
            </w:r>
          </w:p>
          <w:p w:rsidR="0089721B" w:rsidRDefault="0089721B" w:rsidP="0089721B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- по индивидуальному учебному плану,</w:t>
            </w:r>
          </w:p>
          <w:p w:rsidR="0089721B" w:rsidRDefault="0089721B" w:rsidP="0089721B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- при наличии медицинских показаний и соответствующих документов  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89721B" w:rsidRDefault="0089721B" w:rsidP="0089721B">
            <w:pPr>
              <w:pStyle w:val="a3"/>
              <w:ind w:firstLine="709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ОВЗ в общеобразовательном учреждении, нет.</w:t>
            </w:r>
          </w:p>
          <w:p w:rsidR="0089721B" w:rsidRDefault="0089721B" w:rsidP="0089721B"/>
        </w:tc>
      </w:tr>
      <w:tr w:rsidR="00A26071" w:rsidTr="0089721B">
        <w:trPr>
          <w:trHeight w:val="2133"/>
        </w:trPr>
        <w:tc>
          <w:tcPr>
            <w:tcW w:w="4672" w:type="dxa"/>
          </w:tcPr>
          <w:p w:rsidR="00A26071" w:rsidRDefault="00A26071" w:rsidP="003142D2">
            <w:pPr>
              <w:pStyle w:val="a5"/>
              <w:numPr>
                <w:ilvl w:val="0"/>
                <w:numId w:val="1"/>
              </w:numPr>
            </w:pPr>
            <w:r w:rsidRPr="003142D2">
              <w:rPr>
                <w:color w:val="000000"/>
                <w:shd w:val="clear" w:color="auto" w:fill="FFFFFF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4673" w:type="dxa"/>
          </w:tcPr>
          <w:p w:rsidR="00A26071" w:rsidRDefault="00A26071" w:rsidP="00A47822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Пищеблок школы осуществляет производственную деятельность в полном объёме 5 дней – с понедельника по пятницу включительно.</w:t>
            </w:r>
          </w:p>
          <w:p w:rsidR="00A26071" w:rsidRDefault="00A26071" w:rsidP="00A47822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Льготное питание осуществляется для обучающихся, в том числе инвалидов и лиц с ОВЗ.</w:t>
            </w:r>
          </w:p>
          <w:p w:rsidR="00A26071" w:rsidRDefault="00A26071" w:rsidP="00A47822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Столовая расположена на 1 этаже.</w:t>
            </w:r>
          </w:p>
          <w:p w:rsidR="00A26071" w:rsidRDefault="00A26071" w:rsidP="00A47822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Перед обеденным залом столовой оборудована зона, где расположены умывальники с подачей воды.</w:t>
            </w:r>
          </w:p>
          <w:p w:rsidR="00A26071" w:rsidRDefault="00A26071" w:rsidP="00A47822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26071" w:rsidRDefault="00A26071" w:rsidP="00A47822"/>
        </w:tc>
      </w:tr>
      <w:tr w:rsidR="00A26071" w:rsidTr="0089721B">
        <w:trPr>
          <w:trHeight w:val="2133"/>
        </w:trPr>
        <w:tc>
          <w:tcPr>
            <w:tcW w:w="4672" w:type="dxa"/>
          </w:tcPr>
          <w:p w:rsidR="00A26071" w:rsidRDefault="00A26071" w:rsidP="003142D2">
            <w:pPr>
              <w:pStyle w:val="a3"/>
              <w:numPr>
                <w:ilvl w:val="0"/>
                <w:numId w:val="1"/>
              </w:numPr>
              <w:spacing w:after="165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lastRenderedPageBreak/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A26071" w:rsidRDefault="00A26071" w:rsidP="00235118">
            <w:pPr>
              <w:pStyle w:val="a3"/>
              <w:spacing w:after="165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A26071" w:rsidRDefault="00A26071" w:rsidP="00235118"/>
        </w:tc>
        <w:tc>
          <w:tcPr>
            <w:tcW w:w="4673" w:type="dxa"/>
          </w:tcPr>
          <w:p w:rsidR="00A26071" w:rsidRDefault="00A26071" w:rsidP="0013257C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Здание МБОУ Калиновская СОШ оснащено противопожарной сигнализацией, информационными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A26071" w:rsidRDefault="00A26071" w:rsidP="0013257C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Для оказания доврачебной первичной медицинской помощи в школе функционирует медицинский кабинет, оснащённый оборудованием, инвентарем и инструментарием.</w:t>
            </w:r>
          </w:p>
          <w:p w:rsidR="00A26071" w:rsidRDefault="00A26071" w:rsidP="0013257C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Организовано психолого-педагогическое сопровождение обучающихся, в том числе инвалидов и лиц с ограниченными возможностями здоровья.</w:t>
            </w:r>
          </w:p>
          <w:p w:rsidR="00A26071" w:rsidRDefault="00A26071" w:rsidP="0013257C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A26071" w:rsidRDefault="00A26071" w:rsidP="0013257C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  <w:p w:rsidR="00A26071" w:rsidRDefault="00A26071" w:rsidP="0013257C"/>
        </w:tc>
      </w:tr>
      <w:tr w:rsidR="00A26071" w:rsidTr="0089721B">
        <w:trPr>
          <w:trHeight w:val="2133"/>
        </w:trPr>
        <w:tc>
          <w:tcPr>
            <w:tcW w:w="4672" w:type="dxa"/>
          </w:tcPr>
          <w:p w:rsidR="00A26071" w:rsidRDefault="00A26071" w:rsidP="003142D2">
            <w:pPr>
              <w:pStyle w:val="a5"/>
              <w:numPr>
                <w:ilvl w:val="0"/>
                <w:numId w:val="1"/>
              </w:numPr>
            </w:pPr>
            <w:r w:rsidRPr="003142D2">
              <w:rPr>
                <w:color w:val="000000"/>
                <w:shd w:val="clear" w:color="auto" w:fill="FFFFFF"/>
              </w:rPr>
              <w:t>Доступ к информационным системам и информационн</w:t>
            </w:r>
            <w:proofErr w:type="gramStart"/>
            <w:r w:rsidRPr="003142D2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3142D2">
              <w:rPr>
                <w:color w:val="000000"/>
                <w:shd w:val="clear" w:color="auto" w:fill="FFFFFF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4673" w:type="dxa"/>
          </w:tcPr>
          <w:p w:rsidR="00A26071" w:rsidRDefault="00A26071" w:rsidP="00A26071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Доступ к информационно-телекоммуникационной сети Интернет доступен для использования инвалидами и лицами с ограниченными возможностями здоровья в компьютерных классах.</w:t>
            </w:r>
          </w:p>
          <w:p w:rsidR="00A26071" w:rsidRPr="00BD6A0C" w:rsidRDefault="00A26071" w:rsidP="00A26071">
            <w:pPr>
              <w:pStyle w:val="a3"/>
              <w:spacing w:after="16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Калиновская СОШ и с другими сайтами образовательной направленности, на которых существует версия для слабовидящих.</w:t>
            </w:r>
          </w:p>
          <w:p w:rsidR="00A26071" w:rsidRDefault="00A26071" w:rsidP="00A26071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Информационная база Школы оснащена:  - электронной почтой; - локальной сетью; - выходом в Интернет; - функционирует официальный сайт.</w:t>
            </w:r>
          </w:p>
          <w:p w:rsidR="00A26071" w:rsidRDefault="00A26071" w:rsidP="00A26071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обучающихся и преподавателей закрыт.</w:t>
            </w:r>
          </w:p>
          <w:p w:rsidR="00A26071" w:rsidRDefault="00A26071" w:rsidP="00A26071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lastRenderedPageBreak/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интерактивные доски.</w:t>
            </w:r>
          </w:p>
          <w:p w:rsidR="00A26071" w:rsidRDefault="00A26071" w:rsidP="0013257C">
            <w:pPr>
              <w:pStyle w:val="a3"/>
              <w:spacing w:after="165" w:afterAutospacing="0"/>
              <w:jc w:val="both"/>
              <w:rPr>
                <w:color w:val="000000"/>
              </w:rPr>
            </w:pPr>
          </w:p>
        </w:tc>
      </w:tr>
      <w:tr w:rsidR="00A26071" w:rsidTr="0089721B">
        <w:trPr>
          <w:trHeight w:val="2133"/>
        </w:trPr>
        <w:tc>
          <w:tcPr>
            <w:tcW w:w="4672" w:type="dxa"/>
          </w:tcPr>
          <w:p w:rsidR="00A26071" w:rsidRPr="003142D2" w:rsidRDefault="00A26071" w:rsidP="003142D2">
            <w:pPr>
              <w:pStyle w:val="a5"/>
              <w:numPr>
                <w:ilvl w:val="0"/>
                <w:numId w:val="1"/>
              </w:numPr>
              <w:rPr>
                <w:color w:val="000000"/>
                <w:shd w:val="clear" w:color="auto" w:fill="FFFFFF"/>
              </w:rPr>
            </w:pPr>
            <w:r w:rsidRPr="003142D2">
              <w:rPr>
                <w:color w:val="000000"/>
                <w:shd w:val="clear" w:color="auto" w:fill="FFFFFF"/>
              </w:rPr>
              <w:lastRenderedPageBreak/>
              <w:t xml:space="preserve">Доступ к электронным образовательным ресурсам, к которым обеспечивается доступ </w:t>
            </w:r>
            <w:proofErr w:type="gramStart"/>
            <w:r w:rsidRPr="003142D2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  <w:r w:rsidRPr="003142D2">
              <w:rPr>
                <w:color w:val="000000"/>
                <w:shd w:val="clear" w:color="auto" w:fill="FFFFFF"/>
              </w:rPr>
              <w:t>, в том числе приспособленными для использования инвалидами и лицами с ограниченными возможностями здоровья.</w:t>
            </w:r>
          </w:p>
        </w:tc>
        <w:tc>
          <w:tcPr>
            <w:tcW w:w="4673" w:type="dxa"/>
          </w:tcPr>
          <w:p w:rsidR="00A26071" w:rsidRDefault="00A26071" w:rsidP="00A26071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В рамках образовательного процесса осуществляется доступ обучающихся ко всем образовательным ресурсам сети Интернет</w:t>
            </w:r>
          </w:p>
          <w:p w:rsidR="00A26071" w:rsidRDefault="00A26071" w:rsidP="00A26071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      </w:r>
          </w:p>
          <w:p w:rsidR="00A26071" w:rsidRDefault="00A26071" w:rsidP="00A26071">
            <w:pPr>
              <w:pStyle w:val="a3"/>
              <w:spacing w:after="165" w:afterAutospacing="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Защита и безопасность работы в сети Интернет обеспечивается Контент-фильтром.</w:t>
            </w:r>
          </w:p>
          <w:p w:rsidR="00A26071" w:rsidRDefault="00A26071" w:rsidP="00A26071">
            <w:pPr>
              <w:pStyle w:val="a3"/>
              <w:spacing w:after="165" w:afterAutospacing="0"/>
              <w:jc w:val="both"/>
              <w:rPr>
                <w:color w:val="000000"/>
              </w:rPr>
            </w:pPr>
          </w:p>
        </w:tc>
      </w:tr>
      <w:tr w:rsidR="00A26071" w:rsidTr="0089721B">
        <w:trPr>
          <w:trHeight w:val="2248"/>
        </w:trPr>
        <w:tc>
          <w:tcPr>
            <w:tcW w:w="4672" w:type="dxa"/>
          </w:tcPr>
          <w:p w:rsidR="00A26071" w:rsidRDefault="00A26071" w:rsidP="003142D2">
            <w:pPr>
              <w:pStyle w:val="a5"/>
              <w:numPr>
                <w:ilvl w:val="0"/>
                <w:numId w:val="1"/>
              </w:numPr>
            </w:pPr>
            <w:r w:rsidRPr="003142D2">
              <w:rPr>
                <w:color w:val="000000"/>
                <w:shd w:val="clear" w:color="auto" w:fill="FFFFFF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4673" w:type="dxa"/>
          </w:tcPr>
          <w:p w:rsidR="00A26071" w:rsidRDefault="00A26071" w:rsidP="0089721B">
            <w:pPr>
              <w:pStyle w:val="a3"/>
              <w:ind w:firstLine="708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Доступ в здание образовательной организации инвалидам и лицам с ограниченными возможностями здоровья осуществляется через центральный вход, оборудованный элементами </w:t>
            </w:r>
            <w:proofErr w:type="spellStart"/>
            <w:r>
              <w:rPr>
                <w:color w:val="000000"/>
              </w:rPr>
              <w:t>безбарьерной</w:t>
            </w:r>
            <w:proofErr w:type="spellEnd"/>
            <w:r>
              <w:rPr>
                <w:color w:val="000000"/>
              </w:rPr>
              <w:t xml:space="preserve"> среды.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Возле входной двери имеется беспроводная кнопка вызова персонала, на стене размещены информационно-тактильные знаки (таблички). При необходимости инвалиду или лицу с ОВЗ будет предоставлено сопровождающее лицо.</w:t>
            </w:r>
          </w:p>
          <w:p w:rsidR="00A26071" w:rsidRDefault="00A26071" w:rsidP="0089721B">
            <w:pPr>
              <w:pStyle w:val="a3"/>
              <w:ind w:firstLine="708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С целью обеспечения исполнения законодательства в сфере социальной защиты инвалидов разработан Паспорт доступности объекта: </w:t>
            </w:r>
            <w:proofErr w:type="spellStart"/>
            <w:r>
              <w:rPr>
                <w:color w:val="000000"/>
              </w:rPr>
              <w:t>МБОУКалиновская</w:t>
            </w:r>
            <w:proofErr w:type="spellEnd"/>
            <w:r>
              <w:rPr>
                <w:color w:val="000000"/>
              </w:rPr>
              <w:t xml:space="preserve"> СОШ.</w:t>
            </w:r>
          </w:p>
          <w:p w:rsidR="00A26071" w:rsidRDefault="00A26071" w:rsidP="0089721B"/>
        </w:tc>
      </w:tr>
    </w:tbl>
    <w:p w:rsidR="009700A0" w:rsidRPr="0089721B" w:rsidRDefault="009700A0" w:rsidP="0089721B">
      <w:bookmarkStart w:id="0" w:name="_GoBack"/>
      <w:bookmarkEnd w:id="0"/>
    </w:p>
    <w:sectPr w:rsidR="009700A0" w:rsidRPr="0089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14E"/>
    <w:multiLevelType w:val="hybridMultilevel"/>
    <w:tmpl w:val="95042C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12AA"/>
    <w:multiLevelType w:val="hybridMultilevel"/>
    <w:tmpl w:val="CADA91EE"/>
    <w:lvl w:ilvl="0" w:tplc="F08490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33EE6"/>
    <w:multiLevelType w:val="hybridMultilevel"/>
    <w:tmpl w:val="4EE4FF7E"/>
    <w:lvl w:ilvl="0" w:tplc="98687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EB"/>
    <w:rsid w:val="0021285D"/>
    <w:rsid w:val="003142D2"/>
    <w:rsid w:val="0034431A"/>
    <w:rsid w:val="003E2C5D"/>
    <w:rsid w:val="00710BB7"/>
    <w:rsid w:val="007F0739"/>
    <w:rsid w:val="008333EB"/>
    <w:rsid w:val="0089721B"/>
    <w:rsid w:val="009700A0"/>
    <w:rsid w:val="00A20633"/>
    <w:rsid w:val="00A26071"/>
    <w:rsid w:val="00BD6A0C"/>
    <w:rsid w:val="00F40334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9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2021-11-03T11:10:00Z</dcterms:created>
  <dcterms:modified xsi:type="dcterms:W3CDTF">2023-10-20T12:03:00Z</dcterms:modified>
</cp:coreProperties>
</file>